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Notes</w:t>
      </w:r>
    </w:p>
    <w:p w14:paraId="00000002" w14:textId="77777777" w:rsidR="00362DB0" w:rsidRDefault="00AA76A2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1C1E29"/>
        </w:rPr>
      </w:pP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body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have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a 1,5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points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line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spacing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without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any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space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before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after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paragraph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without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bleeding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left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start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each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paragraph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>.</w:t>
      </w:r>
    </w:p>
    <w:p w14:paraId="00000003" w14:textId="77777777" w:rsidR="00362DB0" w:rsidRDefault="00AA76A2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1C1E29"/>
        </w:rPr>
      </w:pP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there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are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any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tables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figures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schemes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these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be editable (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given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please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do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include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images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);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likewise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lower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each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one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source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stated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contrary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these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are original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production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legend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Source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own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collection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>”</w:t>
      </w:r>
    </w:p>
    <w:p w14:paraId="00000004" w14:textId="77777777" w:rsidR="00362DB0" w:rsidRDefault="00362D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7777777" w:rsidR="00362DB0" w:rsidRDefault="00362DB0">
      <w:pPr>
        <w:spacing w:after="0" w:line="36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00000006" w14:textId="77777777" w:rsidR="00362DB0" w:rsidRDefault="00AA76A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Title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article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its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original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(Arial 12,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bold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italic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p w14:paraId="00000007" w14:textId="77777777" w:rsidR="00362DB0" w:rsidRDefault="00362DB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8" w14:textId="77777777" w:rsidR="00362DB0" w:rsidRDefault="00362D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9" w14:textId="77777777" w:rsidR="00362DB0" w:rsidRDefault="00AA76A2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Name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author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first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last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second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last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(Arial 12,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bold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) </w:t>
      </w:r>
    </w:p>
    <w:p w14:paraId="0000000A" w14:textId="77777777" w:rsidR="00362DB0" w:rsidRDefault="00AA76A2">
      <w:pPr>
        <w:spacing w:after="0" w:line="360" w:lineRule="auto"/>
        <w:ind w:left="2124" w:firstLine="707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Institutional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affiliation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city</w:t>
      </w:r>
      <w:proofErr w:type="spellEnd"/>
      <w:r>
        <w:rPr>
          <w:rFonts w:ascii="Arial" w:eastAsia="Arial" w:hAnsi="Arial" w:cs="Arial"/>
          <w:sz w:val="24"/>
          <w:szCs w:val="24"/>
        </w:rPr>
        <w:t>, country (Arial 12, regular)</w:t>
      </w:r>
    </w:p>
    <w:p w14:paraId="0000000B" w14:textId="77777777" w:rsidR="00362DB0" w:rsidRDefault="00AA76A2">
      <w:pPr>
        <w:spacing w:after="0" w:line="360" w:lineRule="auto"/>
        <w:ind w:left="2124" w:firstLine="70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0000000C" w14:textId="77777777" w:rsidR="00362DB0" w:rsidRDefault="00AA76A2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Orcid</w:t>
      </w:r>
      <w:proofErr w:type="spellEnd"/>
    </w:p>
    <w:p w14:paraId="0000000D" w14:textId="77777777" w:rsidR="00362DB0" w:rsidRDefault="00AA76A2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Repeat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necessary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14:paraId="0000000E" w14:textId="77777777" w:rsidR="00362DB0" w:rsidRDefault="00362DB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00F" w14:textId="77777777" w:rsidR="00362DB0" w:rsidRDefault="00362DB0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00000010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ABSTRACT</w:t>
      </w:r>
    </w:p>
    <w:p w14:paraId="00000011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abstract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 a </w:t>
      </w:r>
      <w:proofErr w:type="spellStart"/>
      <w:r>
        <w:rPr>
          <w:rFonts w:ascii="Arial" w:eastAsia="Arial" w:hAnsi="Arial" w:cs="Arial"/>
          <w:sz w:val="24"/>
          <w:szCs w:val="24"/>
        </w:rPr>
        <w:t>sole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paragraph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more </w:t>
      </w:r>
      <w:proofErr w:type="spellStart"/>
      <w:r>
        <w:rPr>
          <w:rFonts w:ascii="Arial" w:eastAsia="Arial" w:hAnsi="Arial" w:cs="Arial"/>
          <w:sz w:val="24"/>
          <w:szCs w:val="24"/>
        </w:rPr>
        <w:t>than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200 </w:t>
      </w:r>
      <w:proofErr w:type="spellStart"/>
      <w:r>
        <w:rPr>
          <w:rFonts w:ascii="Arial" w:eastAsia="Arial" w:hAnsi="Arial" w:cs="Arial"/>
          <w:sz w:val="24"/>
          <w:szCs w:val="24"/>
        </w:rPr>
        <w:t>words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article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methodology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employed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conclusion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has no </w:t>
      </w:r>
      <w:proofErr w:type="spellStart"/>
      <w:r>
        <w:rPr>
          <w:rFonts w:ascii="Arial" w:eastAsia="Arial" w:hAnsi="Arial" w:cs="Arial"/>
          <w:sz w:val="24"/>
          <w:szCs w:val="24"/>
        </w:rPr>
        <w:t>quotes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2" w14:textId="77777777" w:rsidR="00362DB0" w:rsidRDefault="00362D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3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1C1E29"/>
          <w:sz w:val="24"/>
          <w:szCs w:val="24"/>
        </w:rPr>
        <w:t>Keywords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minimum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5,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maximum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8.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They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separated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semicolon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use of a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thesaurus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like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one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from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UNESCO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for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choosing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them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recommended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available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at </w:t>
      </w:r>
      <w:hyperlink r:id="rId5">
        <w:r>
          <w:rPr>
            <w:rFonts w:ascii="Arial" w:eastAsia="Arial" w:hAnsi="Arial" w:cs="Arial"/>
            <w:color w:val="4A6EE0"/>
            <w:sz w:val="24"/>
            <w:szCs w:val="24"/>
            <w:u w:val="single"/>
          </w:rPr>
          <w:t>http://vocabularies.unesco.org/browser/thesaurus/es/</w:t>
        </w:r>
      </w:hyperlink>
      <w:r>
        <w:rPr>
          <w:rFonts w:ascii="Arial" w:eastAsia="Arial" w:hAnsi="Arial" w:cs="Arial"/>
          <w:color w:val="1C1E29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remember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careful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choosing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these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keywords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might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result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higher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visibility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for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article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search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engines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scientific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C1E29"/>
          <w:sz w:val="24"/>
          <w:szCs w:val="24"/>
        </w:rPr>
        <w:t>databases</w:t>
      </w:r>
      <w:proofErr w:type="spellEnd"/>
      <w:r>
        <w:rPr>
          <w:rFonts w:ascii="Arial" w:eastAsia="Arial" w:hAnsi="Arial" w:cs="Arial"/>
          <w:color w:val="1C1E29"/>
          <w:sz w:val="24"/>
          <w:szCs w:val="24"/>
        </w:rPr>
        <w:t>.</w:t>
      </w:r>
    </w:p>
    <w:p w14:paraId="00000014" w14:textId="77777777" w:rsidR="00362DB0" w:rsidRDefault="00362DB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5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INTRODUCTION</w:t>
      </w:r>
    </w:p>
    <w:p w14:paraId="00000016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introduction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sz w:val="24"/>
          <w:szCs w:val="24"/>
        </w:rPr>
        <w:t>longer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eastAsia="Arial" w:hAnsi="Arial" w:cs="Arial"/>
          <w:sz w:val="24"/>
          <w:szCs w:val="24"/>
        </w:rPr>
        <w:t>pages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In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precedence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article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sz w:val="24"/>
          <w:szCs w:val="24"/>
        </w:rPr>
        <w:t>stated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(i.e. </w:t>
      </w:r>
      <w:proofErr w:type="spellStart"/>
      <w:r>
        <w:rPr>
          <w:rFonts w:ascii="Arial" w:eastAsia="Arial" w:hAnsi="Arial" w:cs="Arial"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derived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research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ongoing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finished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);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title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article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institution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nature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involveme</w:t>
      </w:r>
      <w:r>
        <w:rPr>
          <w:rFonts w:ascii="Arial" w:eastAsia="Arial" w:hAnsi="Arial" w:cs="Arial"/>
          <w:sz w:val="24"/>
          <w:szCs w:val="24"/>
        </w:rPr>
        <w:t>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research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In case of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derived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research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sz w:val="24"/>
          <w:szCs w:val="24"/>
        </w:rPr>
        <w:t>stated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academic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author’s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research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background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field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has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purpose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displaying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author’s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knowledge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trajectory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pic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7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―</w:t>
      </w:r>
      <w:proofErr w:type="spellStart"/>
      <w:r>
        <w:rPr>
          <w:rFonts w:ascii="Arial" w:eastAsia="Arial" w:hAnsi="Arial" w:cs="Arial"/>
          <w:sz w:val="24"/>
          <w:szCs w:val="24"/>
        </w:rPr>
        <w:t>without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subtitles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displayed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―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necessary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establish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problem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statement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);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purpose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article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(general </w:t>
      </w:r>
      <w:proofErr w:type="spellStart"/>
      <w:r>
        <w:rPr>
          <w:rFonts w:ascii="Arial" w:eastAsia="Arial" w:hAnsi="Arial" w:cs="Arial"/>
          <w:sz w:val="24"/>
          <w:szCs w:val="24"/>
        </w:rPr>
        <w:t>objective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);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methodology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employed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steps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followed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obtai</w:t>
      </w:r>
      <w:r>
        <w:rPr>
          <w:rFonts w:ascii="Arial" w:eastAsia="Arial" w:hAnsi="Arial" w:cs="Arial"/>
          <w:sz w:val="24"/>
          <w:szCs w:val="24"/>
        </w:rPr>
        <w:t>ned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and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structure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In case of </w:t>
      </w:r>
      <w:proofErr w:type="spellStart"/>
      <w:r>
        <w:rPr>
          <w:rFonts w:ascii="Arial" w:eastAsia="Arial" w:hAnsi="Arial" w:cs="Arial"/>
          <w:sz w:val="24"/>
          <w:szCs w:val="24"/>
        </w:rPr>
        <w:t>using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widely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known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methodology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it’s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explanation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necessary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enunciating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properly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quotation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adopted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journal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(APA, 7th </w:t>
      </w:r>
      <w:proofErr w:type="spellStart"/>
      <w:r>
        <w:rPr>
          <w:rFonts w:ascii="Arial" w:eastAsia="Arial" w:hAnsi="Arial" w:cs="Arial"/>
          <w:sz w:val="24"/>
          <w:szCs w:val="24"/>
        </w:rPr>
        <w:t>edition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will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sz w:val="24"/>
          <w:szCs w:val="24"/>
        </w:rPr>
        <w:t>enough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8" w14:textId="77777777" w:rsidR="00362DB0" w:rsidRDefault="00362DB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9" w14:textId="77777777" w:rsidR="00362DB0" w:rsidRDefault="00362DB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A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Subtitle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Each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subtitle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numbered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maximum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amount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title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levels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3 (i.e. 1.1.1) </w:t>
      </w:r>
    </w:p>
    <w:p w14:paraId="0000001B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amount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first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subtitles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subject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a </w:t>
      </w:r>
      <w:proofErr w:type="spellStart"/>
      <w:r>
        <w:rPr>
          <w:rFonts w:ascii="Arial" w:eastAsia="Arial" w:hAnsi="Arial" w:cs="Arial"/>
          <w:sz w:val="24"/>
          <w:szCs w:val="24"/>
        </w:rPr>
        <w:t>strict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>
        <w:rPr>
          <w:rFonts w:ascii="Arial" w:eastAsia="Arial" w:hAnsi="Arial" w:cs="Arial"/>
          <w:sz w:val="24"/>
          <w:szCs w:val="24"/>
        </w:rPr>
        <w:t>long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extension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excessive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C" w14:textId="77777777" w:rsidR="00362DB0" w:rsidRDefault="00362DB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D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CONCLUSIONS</w:t>
      </w:r>
    </w:p>
    <w:p w14:paraId="0000001E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sz w:val="24"/>
          <w:szCs w:val="24"/>
        </w:rPr>
        <w:t>these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paragraphs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answer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research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question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sz w:val="24"/>
          <w:szCs w:val="24"/>
        </w:rPr>
        <w:t>attended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and, at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time </w:t>
      </w:r>
      <w:proofErr w:type="spellStart"/>
      <w:r>
        <w:rPr>
          <w:rFonts w:ascii="Arial" w:eastAsia="Arial" w:hAnsi="Arial" w:cs="Arial"/>
          <w:sz w:val="24"/>
          <w:szCs w:val="24"/>
        </w:rPr>
        <w:t>displaying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fulfillment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text's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introduction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inclusion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quotes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discouraged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F" w14:textId="77777777" w:rsidR="00362DB0" w:rsidRDefault="00AA76A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REFERENCES</w:t>
      </w:r>
    </w:p>
    <w:p w14:paraId="00000022" w14:textId="0913CDAC" w:rsidR="00362DB0" w:rsidRDefault="00AA76A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sz w:val="24"/>
          <w:szCs w:val="24"/>
        </w:rPr>
        <w:t>according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guide</w:t>
      </w:r>
      <w:r>
        <w:rPr>
          <w:rFonts w:ascii="Arial" w:eastAsia="Arial" w:hAnsi="Arial" w:cs="Arial"/>
          <w:sz w:val="24"/>
          <w:szCs w:val="24"/>
        </w:rPr>
        <w:t>lines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Publication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Manual of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American </w:t>
      </w:r>
      <w:proofErr w:type="spellStart"/>
      <w:r>
        <w:rPr>
          <w:rFonts w:ascii="Arial" w:eastAsia="Arial" w:hAnsi="Arial" w:cs="Arial"/>
          <w:sz w:val="24"/>
          <w:szCs w:val="24"/>
        </w:rPr>
        <w:t>Psychological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Association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APA, 7th </w:t>
      </w:r>
      <w:proofErr w:type="spellStart"/>
      <w:r>
        <w:rPr>
          <w:rFonts w:ascii="Arial" w:eastAsia="Arial" w:hAnsi="Arial" w:cs="Arial"/>
          <w:sz w:val="24"/>
          <w:szCs w:val="24"/>
        </w:rPr>
        <w:t>edition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(2019).</w:t>
      </w:r>
      <w:bookmarkStart w:id="1" w:name="_GoBack"/>
      <w:bookmarkEnd w:id="1"/>
    </w:p>
    <w:sectPr w:rsidR="00362DB0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14061"/>
    <w:multiLevelType w:val="multilevel"/>
    <w:tmpl w:val="F77E479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B0"/>
    <w:rsid w:val="00362DB0"/>
    <w:rsid w:val="00A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BC007-7F15-4846-B7F7-4E331DF5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cabularies.unesco.org/browser/thesaurus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María Cano Castaño</dc:creator>
  <cp:lastModifiedBy>Amalia María Cano Castaño</cp:lastModifiedBy>
  <cp:revision>2</cp:revision>
  <dcterms:created xsi:type="dcterms:W3CDTF">2019-12-09T23:30:00Z</dcterms:created>
  <dcterms:modified xsi:type="dcterms:W3CDTF">2019-12-09T23:30:00Z</dcterms:modified>
</cp:coreProperties>
</file>